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41D85" w14:textId="77777777" w:rsidR="00EB2A11" w:rsidRPr="00965DB1" w:rsidRDefault="00EB2A11" w:rsidP="00EB2A11">
      <w:pPr>
        <w:pStyle w:val="MainHeading"/>
      </w:pPr>
      <w:r w:rsidRPr="00965DB1">
        <w:t>Sample Proctor Instruction Script</w:t>
      </w:r>
    </w:p>
    <w:p w14:paraId="1E0D5594" w14:textId="318CFF41" w:rsidR="00EB2A11" w:rsidRDefault="00EB2A11" w:rsidP="00EB2A11">
      <w:pPr>
        <w:rPr>
          <w:rFonts w:ascii="Lexia" w:hAnsi="Lexia"/>
          <w:sz w:val="22"/>
          <w:szCs w:val="22"/>
        </w:rPr>
      </w:pPr>
      <w:r w:rsidRPr="00EB2A11">
        <w:rPr>
          <w:rFonts w:ascii="Lexia" w:hAnsi="Lexia"/>
          <w:sz w:val="22"/>
          <w:szCs w:val="22"/>
        </w:rPr>
        <w:t xml:space="preserve">Almost as important as monitoring alerts and behavior in the room are the instructions that proctors give before launching an exam session. Often, telling students the rules </w:t>
      </w:r>
      <w:r w:rsidR="00663C5F">
        <w:rPr>
          <w:rFonts w:ascii="Lexia" w:hAnsi="Lexia"/>
          <w:sz w:val="22"/>
          <w:szCs w:val="22"/>
        </w:rPr>
        <w:t>—</w:t>
      </w:r>
      <w:r w:rsidRPr="00EB2A11">
        <w:rPr>
          <w:rFonts w:ascii="Lexia" w:hAnsi="Lexia"/>
          <w:sz w:val="22"/>
          <w:szCs w:val="22"/>
        </w:rPr>
        <w:t xml:space="preserve">and what you can see </w:t>
      </w:r>
      <w:r w:rsidR="00663C5F">
        <w:rPr>
          <w:rFonts w:ascii="Lexia" w:hAnsi="Lexia"/>
          <w:sz w:val="22"/>
          <w:szCs w:val="22"/>
        </w:rPr>
        <w:t>—</w:t>
      </w:r>
      <w:r w:rsidRPr="00EB2A11">
        <w:rPr>
          <w:rFonts w:ascii="Lexia" w:hAnsi="Lexia"/>
          <w:sz w:val="22"/>
          <w:szCs w:val="22"/>
        </w:rPr>
        <w:t xml:space="preserve"> is just as much of a deterrent as the alerts themselves. Below are some sample exam instructions.</w:t>
      </w:r>
    </w:p>
    <w:p w14:paraId="0098D594" w14:textId="77777777" w:rsidR="00EB2A11" w:rsidRPr="00EB2A11" w:rsidRDefault="00EB2A11" w:rsidP="00EB2A11">
      <w:pPr>
        <w:rPr>
          <w:rFonts w:ascii="Lexia" w:hAnsi="Lexia"/>
          <w:sz w:val="22"/>
          <w:szCs w:val="22"/>
        </w:rPr>
      </w:pPr>
    </w:p>
    <w:p w14:paraId="5A658D58" w14:textId="3FE710FF" w:rsidR="00EB2A11" w:rsidRPr="00EB2A11" w:rsidRDefault="00EB2A11" w:rsidP="00EB2A11">
      <w:pPr>
        <w:rPr>
          <w:rFonts w:ascii="Lexia" w:hAnsi="Lexia"/>
          <w:sz w:val="22"/>
          <w:szCs w:val="22"/>
        </w:rPr>
      </w:pPr>
      <w:r w:rsidRPr="00232668">
        <w:rPr>
          <w:rFonts w:ascii="Lexia" w:hAnsi="Lexia"/>
          <w:b/>
          <w:sz w:val="22"/>
          <w:szCs w:val="22"/>
        </w:rPr>
        <w:t>Note:</w:t>
      </w:r>
      <w:r w:rsidRPr="00232668">
        <w:rPr>
          <w:rFonts w:ascii="Lexia" w:hAnsi="Lexia"/>
          <w:sz w:val="22"/>
          <w:szCs w:val="22"/>
        </w:rPr>
        <w:t xml:space="preserve"> These should be supplemented by any exam policies your institution</w:t>
      </w:r>
      <w:r w:rsidR="006A70EE" w:rsidRPr="00232668">
        <w:rPr>
          <w:rFonts w:ascii="Lexia" w:hAnsi="Lexia"/>
          <w:sz w:val="22"/>
          <w:szCs w:val="22"/>
        </w:rPr>
        <w:t xml:space="preserve"> already</w:t>
      </w:r>
      <w:r w:rsidRPr="00232668">
        <w:rPr>
          <w:rFonts w:ascii="Lexia" w:hAnsi="Lexia"/>
          <w:sz w:val="22"/>
          <w:szCs w:val="22"/>
        </w:rPr>
        <w:t xml:space="preserve"> has</w:t>
      </w:r>
      <w:r w:rsidR="00244BC1" w:rsidRPr="00232668">
        <w:rPr>
          <w:rFonts w:ascii="Lexia" w:hAnsi="Lexia"/>
          <w:sz w:val="22"/>
          <w:szCs w:val="22"/>
        </w:rPr>
        <w:t xml:space="preserve"> in place</w:t>
      </w:r>
      <w:r w:rsidRPr="00232668">
        <w:rPr>
          <w:rFonts w:ascii="Lexia" w:hAnsi="Lexia"/>
          <w:sz w:val="22"/>
          <w:szCs w:val="22"/>
        </w:rPr>
        <w:t>. While these instructions are specific to PAEA Assessment products, most of them should apply to all proctored exams.</w:t>
      </w:r>
      <w:bookmarkStart w:id="0" w:name="_GoBack"/>
      <w:bookmarkEnd w:id="0"/>
    </w:p>
    <w:p w14:paraId="04EC56A1" w14:textId="77777777" w:rsidR="00EB2A11" w:rsidRDefault="00EB2A11" w:rsidP="00EB2A11">
      <w:pPr>
        <w:pStyle w:val="Heading1"/>
      </w:pPr>
      <w:r>
        <w:t>Script</w:t>
      </w:r>
    </w:p>
    <w:p w14:paraId="79C407B2" w14:textId="00B793A8" w:rsidR="00EB2A11" w:rsidRDefault="00EB2A11" w:rsidP="00EB2A11">
      <w:pPr>
        <w:rPr>
          <w:rFonts w:ascii="Lexia" w:hAnsi="Lexia"/>
          <w:sz w:val="22"/>
          <w:szCs w:val="22"/>
        </w:rPr>
      </w:pPr>
      <w:r w:rsidRPr="00EB2A11">
        <w:rPr>
          <w:rFonts w:ascii="Lexia" w:hAnsi="Lexia"/>
          <w:sz w:val="22"/>
          <w:szCs w:val="22"/>
        </w:rPr>
        <w:t>Today, we will be taking &lt;</w:t>
      </w:r>
      <w:r w:rsidRPr="00EB2A11">
        <w:rPr>
          <w:rFonts w:ascii="Lexia" w:hAnsi="Lexia"/>
          <w:b/>
          <w:sz w:val="22"/>
          <w:szCs w:val="22"/>
        </w:rPr>
        <w:t>type of exam</w:t>
      </w:r>
      <w:r w:rsidRPr="00EB2A11">
        <w:rPr>
          <w:rFonts w:ascii="Lexia" w:hAnsi="Lexia"/>
          <w:sz w:val="22"/>
          <w:szCs w:val="22"/>
        </w:rPr>
        <w:t xml:space="preserve">&gt; exam. If you are not scheduled to be taking this exam, please leave the room and find another place to study. </w:t>
      </w:r>
      <w:r w:rsidR="006A70EE">
        <w:rPr>
          <w:rFonts w:ascii="Lexia" w:hAnsi="Lexia"/>
          <w:sz w:val="22"/>
          <w:szCs w:val="22"/>
        </w:rPr>
        <w:t>(</w:t>
      </w:r>
      <w:r w:rsidRPr="00EB2A11">
        <w:rPr>
          <w:rFonts w:ascii="Lexia" w:hAnsi="Lexia"/>
          <w:b/>
          <w:sz w:val="22"/>
          <w:szCs w:val="22"/>
        </w:rPr>
        <w:t>wait for any stragglers to leave</w:t>
      </w:r>
      <w:r w:rsidR="006A70EE">
        <w:rPr>
          <w:rFonts w:ascii="Lexia" w:hAnsi="Lexia"/>
          <w:sz w:val="22"/>
          <w:szCs w:val="22"/>
        </w:rPr>
        <w:t>)</w:t>
      </w:r>
    </w:p>
    <w:p w14:paraId="7068341E" w14:textId="77777777" w:rsidR="00EB2A11" w:rsidRPr="00EB2A11" w:rsidRDefault="00EB2A11" w:rsidP="00EB2A11">
      <w:pPr>
        <w:rPr>
          <w:rFonts w:ascii="Lexia" w:hAnsi="Lexia"/>
          <w:sz w:val="22"/>
          <w:szCs w:val="22"/>
        </w:rPr>
      </w:pPr>
    </w:p>
    <w:p w14:paraId="68A457DC" w14:textId="77777777" w:rsidR="00EB2A11" w:rsidRDefault="00EB2A11" w:rsidP="00EB2A11">
      <w:pPr>
        <w:rPr>
          <w:rFonts w:ascii="Lexia" w:hAnsi="Lexia"/>
          <w:sz w:val="22"/>
          <w:szCs w:val="22"/>
        </w:rPr>
      </w:pPr>
      <w:r w:rsidRPr="00EB2A11">
        <w:rPr>
          <w:rFonts w:ascii="Lexia" w:hAnsi="Lexia"/>
          <w:sz w:val="22"/>
          <w:szCs w:val="22"/>
        </w:rPr>
        <w:t>The exam will last &lt;</w:t>
      </w:r>
      <w:r w:rsidRPr="00EB2A11">
        <w:rPr>
          <w:rFonts w:ascii="Lexia" w:hAnsi="Lexia"/>
          <w:b/>
          <w:sz w:val="22"/>
          <w:szCs w:val="22"/>
        </w:rPr>
        <w:t>length</w:t>
      </w:r>
      <w:r w:rsidRPr="00EB2A11">
        <w:rPr>
          <w:rFonts w:ascii="Lexia" w:hAnsi="Lexia"/>
          <w:sz w:val="22"/>
          <w:szCs w:val="22"/>
        </w:rPr>
        <w:t>&gt; with a break of &lt;</w:t>
      </w:r>
      <w:r w:rsidRPr="00EB2A11">
        <w:rPr>
          <w:rFonts w:ascii="Lexia" w:hAnsi="Lexia"/>
          <w:b/>
          <w:sz w:val="22"/>
          <w:szCs w:val="22"/>
        </w:rPr>
        <w:t>minutes</w:t>
      </w:r>
      <w:r w:rsidRPr="00EB2A11">
        <w:rPr>
          <w:rFonts w:ascii="Lexia" w:hAnsi="Lexia"/>
          <w:sz w:val="22"/>
          <w:szCs w:val="22"/>
        </w:rPr>
        <w:t>&gt; minutes between sections.</w:t>
      </w:r>
    </w:p>
    <w:p w14:paraId="03CB8198" w14:textId="77777777" w:rsidR="00EB2A11" w:rsidRPr="00EB2A11" w:rsidRDefault="00EB2A11" w:rsidP="00EB2A11">
      <w:pPr>
        <w:rPr>
          <w:rFonts w:ascii="Lexia" w:hAnsi="Lexia"/>
          <w:sz w:val="22"/>
          <w:szCs w:val="22"/>
        </w:rPr>
      </w:pPr>
    </w:p>
    <w:p w14:paraId="3137628F" w14:textId="77777777" w:rsidR="00EB2A11" w:rsidRPr="00EB2A11" w:rsidRDefault="00EB2A11" w:rsidP="00EB2A11">
      <w:pPr>
        <w:rPr>
          <w:rFonts w:ascii="Lexia" w:hAnsi="Lexia"/>
          <w:sz w:val="22"/>
          <w:szCs w:val="22"/>
        </w:rPr>
      </w:pPr>
      <w:r w:rsidRPr="00EB2A11">
        <w:rPr>
          <w:rFonts w:ascii="Lexia" w:hAnsi="Lexia"/>
          <w:sz w:val="22"/>
          <w:szCs w:val="22"/>
        </w:rPr>
        <w:t>The exam will begin after these instructions:</w:t>
      </w:r>
    </w:p>
    <w:p w14:paraId="34CCE696" w14:textId="77777777" w:rsidR="00EB2A11" w:rsidRPr="00EB2A11" w:rsidRDefault="00EB2A11" w:rsidP="00EB2A11">
      <w:pPr>
        <w:rPr>
          <w:rFonts w:ascii="Lexia" w:hAnsi="Lexia"/>
          <w:sz w:val="22"/>
          <w:szCs w:val="22"/>
        </w:rPr>
      </w:pPr>
    </w:p>
    <w:p w14:paraId="33B6CBC7" w14:textId="77777777" w:rsidR="00EB2A11" w:rsidRPr="00EB2A11" w:rsidRDefault="00EB2A11" w:rsidP="00EB2A11">
      <w:pPr>
        <w:numPr>
          <w:ilvl w:val="0"/>
          <w:numId w:val="4"/>
        </w:numPr>
        <w:rPr>
          <w:rFonts w:ascii="Lexia" w:hAnsi="Lexia"/>
          <w:sz w:val="22"/>
          <w:szCs w:val="22"/>
        </w:rPr>
      </w:pPr>
      <w:r w:rsidRPr="00EB2A11">
        <w:rPr>
          <w:rFonts w:ascii="Lexia" w:hAnsi="Lexia"/>
          <w:sz w:val="22"/>
          <w:szCs w:val="22"/>
        </w:rPr>
        <w:t xml:space="preserve">All papers, preparation materials, and personal effects (including, but not limited to, notes, textbooks, electronic devices, phones, calculators, purses, and translation devices) must be powered down and stowed away now. No items other than those provided to you are allowed to be used for any purpose during the exam. </w:t>
      </w:r>
      <w:r w:rsidRPr="00EB2A11">
        <w:rPr>
          <w:rFonts w:ascii="MS Mincho" w:eastAsia="MS Mincho" w:hAnsi="MS Mincho" w:cs="MS Mincho"/>
          <w:sz w:val="22"/>
          <w:szCs w:val="22"/>
        </w:rPr>
        <w:t> </w:t>
      </w:r>
    </w:p>
    <w:p w14:paraId="06B46F7B" w14:textId="7D797D55" w:rsidR="00EB2A11" w:rsidRPr="00EB2A11" w:rsidRDefault="00EB2A11" w:rsidP="00EB2A11">
      <w:pPr>
        <w:numPr>
          <w:ilvl w:val="0"/>
          <w:numId w:val="4"/>
        </w:numPr>
        <w:rPr>
          <w:rFonts w:ascii="Lexia" w:hAnsi="Lexia"/>
          <w:sz w:val="22"/>
          <w:szCs w:val="22"/>
        </w:rPr>
      </w:pPr>
      <w:r w:rsidRPr="00EB2A11">
        <w:rPr>
          <w:rFonts w:ascii="Lexia" w:hAnsi="Lexia"/>
          <w:sz w:val="22"/>
          <w:szCs w:val="22"/>
        </w:rPr>
        <w:t xml:space="preserve">All other computer programs, applications, and web browsers must be closed now and during the exam. </w:t>
      </w:r>
      <w:r w:rsidR="009213A2">
        <w:rPr>
          <w:rFonts w:ascii="Lexia" w:hAnsi="Lexia"/>
          <w:sz w:val="22"/>
          <w:szCs w:val="22"/>
        </w:rPr>
        <w:t>Also, you should not use the browser search function (</w:t>
      </w:r>
      <w:proofErr w:type="spellStart"/>
      <w:r w:rsidR="009213A2">
        <w:rPr>
          <w:rFonts w:ascii="Lexia" w:hAnsi="Lexia"/>
          <w:sz w:val="22"/>
          <w:szCs w:val="22"/>
        </w:rPr>
        <w:t>Command+F</w:t>
      </w:r>
      <w:proofErr w:type="spellEnd"/>
      <w:r w:rsidR="009213A2">
        <w:rPr>
          <w:rFonts w:ascii="Lexia" w:hAnsi="Lexia"/>
          <w:sz w:val="22"/>
          <w:szCs w:val="22"/>
        </w:rPr>
        <w:t xml:space="preserve"> on Macs, CTRL+F on PCs). </w:t>
      </w:r>
      <w:r w:rsidRPr="00EB2A11">
        <w:rPr>
          <w:rFonts w:ascii="Lexia" w:hAnsi="Lexia"/>
          <w:sz w:val="22"/>
          <w:szCs w:val="22"/>
        </w:rPr>
        <w:t xml:space="preserve">The </w:t>
      </w:r>
      <w:proofErr w:type="spellStart"/>
      <w:r w:rsidRPr="00EB2A11">
        <w:rPr>
          <w:rFonts w:ascii="Lexia" w:hAnsi="Lexia"/>
          <w:sz w:val="22"/>
          <w:szCs w:val="22"/>
        </w:rPr>
        <w:t>ExamDriver</w:t>
      </w:r>
      <w:proofErr w:type="spellEnd"/>
      <w:r w:rsidRPr="00EB2A11">
        <w:rPr>
          <w:rFonts w:ascii="Lexia" w:hAnsi="Lexia"/>
          <w:sz w:val="22"/>
          <w:szCs w:val="22"/>
        </w:rPr>
        <w:t xml:space="preserve"> system will notify me with an alert if you access any other material</w:t>
      </w:r>
      <w:r w:rsidR="009213A2">
        <w:rPr>
          <w:rFonts w:ascii="Lexia" w:hAnsi="Lexia"/>
          <w:sz w:val="22"/>
          <w:szCs w:val="22"/>
        </w:rPr>
        <w:t xml:space="preserve"> or functionality</w:t>
      </w:r>
      <w:r w:rsidRPr="00EB2A11">
        <w:rPr>
          <w:rFonts w:ascii="Lexia" w:hAnsi="Lexia"/>
          <w:sz w:val="22"/>
          <w:szCs w:val="22"/>
        </w:rPr>
        <w:t>, and the program will investigate for violations of the student honor code and academic integrity policies.</w:t>
      </w:r>
    </w:p>
    <w:p w14:paraId="53258186" w14:textId="77777777" w:rsidR="00EB2A11" w:rsidRPr="00EB2A11" w:rsidRDefault="00EB2A11" w:rsidP="00EB2A11">
      <w:pPr>
        <w:numPr>
          <w:ilvl w:val="0"/>
          <w:numId w:val="4"/>
        </w:numPr>
        <w:rPr>
          <w:rFonts w:ascii="Lexia" w:hAnsi="Lexia"/>
          <w:sz w:val="22"/>
          <w:szCs w:val="22"/>
        </w:rPr>
      </w:pPr>
      <w:r w:rsidRPr="00EB2A11">
        <w:rPr>
          <w:rFonts w:ascii="Lexia" w:hAnsi="Lexia"/>
          <w:sz w:val="22"/>
          <w:szCs w:val="22"/>
        </w:rPr>
        <w:t xml:space="preserve">Do not take photos or screen captures of the exam, per your student exam agreement. The </w:t>
      </w:r>
      <w:proofErr w:type="spellStart"/>
      <w:r w:rsidRPr="00EB2A11">
        <w:rPr>
          <w:rFonts w:ascii="Lexia" w:hAnsi="Lexia"/>
          <w:sz w:val="22"/>
          <w:szCs w:val="22"/>
        </w:rPr>
        <w:t>ExamDriver</w:t>
      </w:r>
      <w:proofErr w:type="spellEnd"/>
      <w:r w:rsidRPr="00EB2A11">
        <w:rPr>
          <w:rFonts w:ascii="Lexia" w:hAnsi="Lexia"/>
          <w:sz w:val="22"/>
          <w:szCs w:val="22"/>
        </w:rPr>
        <w:t xml:space="preserve"> system will notify me with an alert if you do so, and again, the program will investigate for violations of the student honor code and academic integrity policies.</w:t>
      </w:r>
    </w:p>
    <w:p w14:paraId="60E6C23A" w14:textId="77777777" w:rsidR="00EB2A11" w:rsidRPr="00EB2A11" w:rsidRDefault="00EB2A11" w:rsidP="00EB2A11">
      <w:pPr>
        <w:numPr>
          <w:ilvl w:val="0"/>
          <w:numId w:val="4"/>
        </w:numPr>
        <w:rPr>
          <w:rFonts w:ascii="Lexia" w:hAnsi="Lexia"/>
          <w:sz w:val="22"/>
          <w:szCs w:val="22"/>
        </w:rPr>
      </w:pPr>
      <w:r w:rsidRPr="00EB2A11">
        <w:rPr>
          <w:rFonts w:ascii="Lexia" w:hAnsi="Lexia"/>
          <w:sz w:val="22"/>
          <w:szCs w:val="22"/>
        </w:rPr>
        <w:t xml:space="preserve">Talking is not permitted during the testing process. </w:t>
      </w:r>
      <w:r w:rsidRPr="00EB2A11">
        <w:rPr>
          <w:rFonts w:ascii="MS Mincho" w:eastAsia="MS Mincho" w:hAnsi="MS Mincho" w:cs="MS Mincho"/>
          <w:sz w:val="22"/>
          <w:szCs w:val="22"/>
        </w:rPr>
        <w:t> </w:t>
      </w:r>
    </w:p>
    <w:p w14:paraId="0FB60F07" w14:textId="77777777" w:rsidR="00EB2A11" w:rsidRPr="00EB2A11" w:rsidRDefault="00EB2A11" w:rsidP="00EB2A11">
      <w:pPr>
        <w:numPr>
          <w:ilvl w:val="0"/>
          <w:numId w:val="4"/>
        </w:numPr>
        <w:rPr>
          <w:rFonts w:ascii="Lexia" w:hAnsi="Lexia"/>
          <w:sz w:val="22"/>
          <w:szCs w:val="22"/>
        </w:rPr>
      </w:pPr>
      <w:r w:rsidRPr="00EB2A11">
        <w:rPr>
          <w:rFonts w:ascii="Lexia" w:hAnsi="Lexia"/>
          <w:sz w:val="22"/>
          <w:szCs w:val="22"/>
        </w:rPr>
        <w:t>No assistance may be provided to students regarding any exam content. Please raise your hand if you are experiencing an issue with the exam portal or your computer.</w:t>
      </w:r>
    </w:p>
    <w:p w14:paraId="566B3EDB" w14:textId="1DA83228" w:rsidR="00EB2A11" w:rsidRPr="00EB2A11" w:rsidRDefault="00EB2A11" w:rsidP="00EB2A11">
      <w:pPr>
        <w:rPr>
          <w:rFonts w:ascii="Lexia" w:hAnsi="Lexia"/>
          <w:sz w:val="22"/>
          <w:szCs w:val="22"/>
        </w:rPr>
      </w:pPr>
      <w:r w:rsidRPr="00EB2A11">
        <w:rPr>
          <w:rFonts w:ascii="Lexia" w:hAnsi="Lexia"/>
          <w:sz w:val="22"/>
          <w:szCs w:val="22"/>
        </w:rPr>
        <w:lastRenderedPageBreak/>
        <w:t>If you have not already done so, please log in</w:t>
      </w:r>
      <w:r w:rsidR="00DD7A2C">
        <w:rPr>
          <w:rFonts w:ascii="Lexia" w:hAnsi="Lexia"/>
          <w:sz w:val="22"/>
          <w:szCs w:val="22"/>
        </w:rPr>
        <w:t xml:space="preserve"> </w:t>
      </w:r>
      <w:r w:rsidRPr="00EB2A11">
        <w:rPr>
          <w:rFonts w:ascii="Lexia" w:hAnsi="Lexia"/>
          <w:sz w:val="22"/>
          <w:szCs w:val="22"/>
        </w:rPr>
        <w:t xml:space="preserve">to </w:t>
      </w:r>
      <w:hyperlink r:id="rId8" w:history="1">
        <w:r w:rsidRPr="00EB2A11">
          <w:rPr>
            <w:rStyle w:val="Hyperlink"/>
            <w:rFonts w:ascii="Lexia" w:hAnsi="Lexia"/>
            <w:sz w:val="22"/>
            <w:szCs w:val="22"/>
          </w:rPr>
          <w:t>www.examdriver.com</w:t>
        </w:r>
      </w:hyperlink>
      <w:r w:rsidRPr="00EB2A11">
        <w:rPr>
          <w:rFonts w:ascii="Lexia" w:hAnsi="Lexia"/>
          <w:sz w:val="22"/>
          <w:szCs w:val="22"/>
        </w:rPr>
        <w:t xml:space="preserve">, read the student exam acknowledgement, and click the box to prepare for your exam now. Ensure that all pop-up blockers are disabled. If this is your first time taking a PAEA Assessment, you may view the optional tutorial that will introduce you to the exam window. If you are comfortable with the system, you may skip the tutorial. Your exam time will not begin until you see the first question.  </w:t>
      </w:r>
    </w:p>
    <w:p w14:paraId="6B57440D" w14:textId="77777777" w:rsidR="00EB2A11" w:rsidRPr="00EB2A11" w:rsidRDefault="00EB2A11" w:rsidP="00EB2A11">
      <w:pPr>
        <w:rPr>
          <w:rFonts w:ascii="Lexia" w:hAnsi="Lexia"/>
          <w:sz w:val="22"/>
          <w:szCs w:val="22"/>
        </w:rPr>
      </w:pPr>
    </w:p>
    <w:p w14:paraId="0DDAA787" w14:textId="77777777" w:rsidR="004412DD" w:rsidRPr="00EB2A11" w:rsidRDefault="004412DD" w:rsidP="00EB2A11">
      <w:pPr>
        <w:pStyle w:val="Heading1"/>
        <w:rPr>
          <w:rFonts w:ascii="Lexia" w:hAnsi="Lexia"/>
          <w:sz w:val="22"/>
          <w:szCs w:val="22"/>
        </w:rPr>
      </w:pPr>
    </w:p>
    <w:sectPr w:rsidR="004412DD" w:rsidRPr="00EB2A11" w:rsidSect="00EB2A11">
      <w:headerReference w:type="default" r:id="rId9"/>
      <w:footerReference w:type="even" r:id="rId10"/>
      <w:headerReference w:type="first" r:id="rId11"/>
      <w:pgSz w:w="12240" w:h="15840"/>
      <w:pgMar w:top="1728" w:right="1728" w:bottom="1728" w:left="1728"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990DF" w14:textId="77777777" w:rsidR="00235462" w:rsidRDefault="00235462" w:rsidP="0011251D">
      <w:r>
        <w:separator/>
      </w:r>
    </w:p>
    <w:p w14:paraId="37D7A63C" w14:textId="77777777" w:rsidR="00235462" w:rsidRDefault="00235462"/>
  </w:endnote>
  <w:endnote w:type="continuationSeparator" w:id="0">
    <w:p w14:paraId="177354AD" w14:textId="77777777" w:rsidR="00235462" w:rsidRDefault="00235462" w:rsidP="0011251D">
      <w:r>
        <w:continuationSeparator/>
      </w:r>
    </w:p>
    <w:p w14:paraId="3E8422E6" w14:textId="77777777" w:rsidR="00235462" w:rsidRDefault="002354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Lexia">
    <w:panose1 w:val="020B0604020202020204"/>
    <w:charset w:val="4D"/>
    <w:family w:val="roman"/>
    <w:pitch w:val="variable"/>
    <w:sig w:usb0="A00000AF"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4B070" w14:textId="77777777" w:rsidR="000577F3" w:rsidRDefault="000577F3" w:rsidP="00404E5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C51A7F4" w14:textId="77777777" w:rsidR="000577F3" w:rsidRDefault="000577F3" w:rsidP="00404E58">
    <w:pPr>
      <w:pStyle w:val="Footer"/>
    </w:pPr>
  </w:p>
  <w:p w14:paraId="63A53D31" w14:textId="77777777" w:rsidR="00875CC1" w:rsidRDefault="00875C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474E4" w14:textId="77777777" w:rsidR="00235462" w:rsidRDefault="00235462" w:rsidP="0011251D">
      <w:r>
        <w:separator/>
      </w:r>
    </w:p>
    <w:p w14:paraId="505543DE" w14:textId="77777777" w:rsidR="00235462" w:rsidRDefault="00235462"/>
  </w:footnote>
  <w:footnote w:type="continuationSeparator" w:id="0">
    <w:p w14:paraId="542AA030" w14:textId="77777777" w:rsidR="00235462" w:rsidRDefault="00235462" w:rsidP="0011251D">
      <w:r>
        <w:continuationSeparator/>
      </w:r>
    </w:p>
    <w:p w14:paraId="02502C7B" w14:textId="77777777" w:rsidR="00235462" w:rsidRDefault="002354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50F5E" w14:textId="77777777" w:rsidR="00F81B20" w:rsidRDefault="00F81B20">
    <w:pPr>
      <w:pStyle w:val="Header"/>
    </w:pPr>
  </w:p>
  <w:p w14:paraId="439B4A90" w14:textId="77777777" w:rsidR="002E10F9" w:rsidRDefault="0011251D" w:rsidP="002E10F9">
    <w:pPr>
      <w:pStyle w:val="Header"/>
    </w:pPr>
    <w:r>
      <w:rPr>
        <w:noProof/>
      </w:rPr>
      <w:drawing>
        <wp:inline distT="0" distB="0" distL="0" distR="0" wp14:anchorId="0AC41EBC" wp14:editId="20DBBC7C">
          <wp:extent cx="902335" cy="471185"/>
          <wp:effectExtent l="0" t="0" r="12065"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EA50thAnniversaryLogo2-01.png"/>
                  <pic:cNvPicPr/>
                </pic:nvPicPr>
                <pic:blipFill>
                  <a:blip r:embed="rId1">
                    <a:extLst>
                      <a:ext uri="{28A0092B-C50C-407E-A947-70E740481C1C}">
                        <a14:useLocalDpi xmlns:a14="http://schemas.microsoft.com/office/drawing/2010/main" val="0"/>
                      </a:ext>
                    </a:extLst>
                  </a:blip>
                  <a:stretch>
                    <a:fillRect/>
                  </a:stretch>
                </pic:blipFill>
                <pic:spPr>
                  <a:xfrm>
                    <a:off x="0" y="0"/>
                    <a:ext cx="913598" cy="477066"/>
                  </a:xfrm>
                  <a:prstGeom prst="rect">
                    <a:avLst/>
                  </a:prstGeom>
                </pic:spPr>
              </pic:pic>
            </a:graphicData>
          </a:graphic>
        </wp:inline>
      </w:drawing>
    </w:r>
  </w:p>
  <w:p w14:paraId="37883FBE" w14:textId="77777777" w:rsidR="00300A34" w:rsidRDefault="00300A34" w:rsidP="002E10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D535F" w14:textId="77777777" w:rsidR="0011251D" w:rsidRDefault="0011251D">
    <w:pPr>
      <w:pStyle w:val="Header"/>
    </w:pPr>
  </w:p>
  <w:p w14:paraId="7BD4345B" w14:textId="77777777" w:rsidR="0011251D" w:rsidRDefault="0011251D">
    <w:pPr>
      <w:pStyle w:val="Header"/>
    </w:pPr>
  </w:p>
  <w:p w14:paraId="16E986E4" w14:textId="77777777" w:rsidR="00875CC1" w:rsidRDefault="00EB2A11" w:rsidP="002E10F9">
    <w:pPr>
      <w:pStyle w:val="Header"/>
    </w:pPr>
    <w:r>
      <w:rPr>
        <w:noProof/>
      </w:rPr>
      <w:drawing>
        <wp:inline distT="0" distB="0" distL="0" distR="0" wp14:anchorId="28DA9EA4" wp14:editId="6604B8E4">
          <wp:extent cx="902335" cy="471185"/>
          <wp:effectExtent l="0" t="0" r="12065"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EA50thAnniversaryLogo2-01.png"/>
                  <pic:cNvPicPr/>
                </pic:nvPicPr>
                <pic:blipFill>
                  <a:blip r:embed="rId1">
                    <a:extLst>
                      <a:ext uri="{28A0092B-C50C-407E-A947-70E740481C1C}">
                        <a14:useLocalDpi xmlns:a14="http://schemas.microsoft.com/office/drawing/2010/main" val="0"/>
                      </a:ext>
                    </a:extLst>
                  </a:blip>
                  <a:stretch>
                    <a:fillRect/>
                  </a:stretch>
                </pic:blipFill>
                <pic:spPr>
                  <a:xfrm>
                    <a:off x="0" y="0"/>
                    <a:ext cx="913598" cy="477066"/>
                  </a:xfrm>
                  <a:prstGeom prst="rect">
                    <a:avLst/>
                  </a:prstGeom>
                </pic:spPr>
              </pic:pic>
            </a:graphicData>
          </a:graphic>
        </wp:inline>
      </w:drawing>
    </w:r>
  </w:p>
  <w:p w14:paraId="17E887D0" w14:textId="77777777" w:rsidR="00300A34" w:rsidRDefault="00300A34" w:rsidP="002E10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305FF3"/>
    <w:multiLevelType w:val="hybridMultilevel"/>
    <w:tmpl w:val="112C1988"/>
    <w:lvl w:ilvl="0" w:tplc="C21A0C5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7E571F"/>
    <w:multiLevelType w:val="hybridMultilevel"/>
    <w:tmpl w:val="3558F40C"/>
    <w:lvl w:ilvl="0" w:tplc="012C4532">
      <w:start w:val="1"/>
      <w:numFmt w:val="bullet"/>
      <w:pStyle w:val="BulletedLis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lvlOverride w:ilvl="0">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A11"/>
    <w:rsid w:val="00021333"/>
    <w:rsid w:val="0004766D"/>
    <w:rsid w:val="000513A8"/>
    <w:rsid w:val="00055435"/>
    <w:rsid w:val="000577F3"/>
    <w:rsid w:val="000637C9"/>
    <w:rsid w:val="000B0EE6"/>
    <w:rsid w:val="001103EF"/>
    <w:rsid w:val="0011251D"/>
    <w:rsid w:val="00170370"/>
    <w:rsid w:val="001D7064"/>
    <w:rsid w:val="001F66F4"/>
    <w:rsid w:val="00232668"/>
    <w:rsid w:val="00235462"/>
    <w:rsid w:val="00244BC1"/>
    <w:rsid w:val="00297C73"/>
    <w:rsid w:val="002A3C07"/>
    <w:rsid w:val="002E10F9"/>
    <w:rsid w:val="00300A34"/>
    <w:rsid w:val="0032494E"/>
    <w:rsid w:val="003E2CD2"/>
    <w:rsid w:val="00404E58"/>
    <w:rsid w:val="004412DD"/>
    <w:rsid w:val="00461259"/>
    <w:rsid w:val="004742FF"/>
    <w:rsid w:val="004E1E64"/>
    <w:rsid w:val="004F50CF"/>
    <w:rsid w:val="00501823"/>
    <w:rsid w:val="005914A4"/>
    <w:rsid w:val="00663C5F"/>
    <w:rsid w:val="006A45EE"/>
    <w:rsid w:val="006A70EE"/>
    <w:rsid w:val="00732393"/>
    <w:rsid w:val="00765725"/>
    <w:rsid w:val="00775058"/>
    <w:rsid w:val="007A349E"/>
    <w:rsid w:val="007C17BB"/>
    <w:rsid w:val="007D7BB4"/>
    <w:rsid w:val="00833BB2"/>
    <w:rsid w:val="0085532B"/>
    <w:rsid w:val="00860D2F"/>
    <w:rsid w:val="00875CC1"/>
    <w:rsid w:val="008C56B4"/>
    <w:rsid w:val="009213A2"/>
    <w:rsid w:val="00A6373E"/>
    <w:rsid w:val="00A64C1A"/>
    <w:rsid w:val="00A80C3E"/>
    <w:rsid w:val="00AA144A"/>
    <w:rsid w:val="00AD3E1B"/>
    <w:rsid w:val="00AF4811"/>
    <w:rsid w:val="00B269A4"/>
    <w:rsid w:val="00B27064"/>
    <w:rsid w:val="00C37A7E"/>
    <w:rsid w:val="00C634D6"/>
    <w:rsid w:val="00C8621D"/>
    <w:rsid w:val="00CB2912"/>
    <w:rsid w:val="00DD7A2C"/>
    <w:rsid w:val="00DE23CE"/>
    <w:rsid w:val="00E56C07"/>
    <w:rsid w:val="00EB2A11"/>
    <w:rsid w:val="00EB79E7"/>
    <w:rsid w:val="00EC231C"/>
    <w:rsid w:val="00EF750A"/>
    <w:rsid w:val="00F1080C"/>
    <w:rsid w:val="00F64265"/>
    <w:rsid w:val="00F74655"/>
    <w:rsid w:val="00F81B20"/>
    <w:rsid w:val="00FE3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5EF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aliases w:val="Body text"/>
    <w:qFormat/>
    <w:rsid w:val="00EB2A11"/>
  </w:style>
  <w:style w:type="paragraph" w:styleId="Heading1">
    <w:name w:val="heading 1"/>
    <w:next w:val="Normal"/>
    <w:link w:val="Heading1Char"/>
    <w:uiPriority w:val="9"/>
    <w:qFormat/>
    <w:rsid w:val="004412DD"/>
    <w:pPr>
      <w:keepNext/>
      <w:keepLines/>
      <w:spacing w:before="320" w:after="120"/>
      <w:outlineLvl w:val="0"/>
    </w:pPr>
    <w:rPr>
      <w:rFonts w:ascii="Avenir Next" w:eastAsiaTheme="majorEastAsia" w:hAnsi="Avenir Next" w:cstheme="majorBidi"/>
      <w:b/>
      <w:bCs/>
      <w:color w:val="000000" w:themeColor="text1"/>
      <w:sz w:val="40"/>
      <w:szCs w:val="32"/>
    </w:rPr>
  </w:style>
  <w:style w:type="paragraph" w:styleId="Heading2">
    <w:name w:val="heading 2"/>
    <w:basedOn w:val="Normal"/>
    <w:next w:val="Normal"/>
    <w:link w:val="Heading2Char"/>
    <w:autoRedefine/>
    <w:uiPriority w:val="9"/>
    <w:unhideWhenUsed/>
    <w:qFormat/>
    <w:rsid w:val="004412DD"/>
    <w:pPr>
      <w:keepNext/>
      <w:keepLines/>
      <w:spacing w:before="320" w:after="120"/>
      <w:outlineLvl w:val="1"/>
    </w:pPr>
    <w:rPr>
      <w:rFonts w:ascii="Avenir Next" w:eastAsiaTheme="majorEastAsia" w:hAnsi="Avenir Next" w:cstheme="majorBidi"/>
      <w:b/>
      <w:bCs/>
      <w:color w:val="000000" w:themeColor="text1"/>
      <w:sz w:val="32"/>
      <w:szCs w:val="32"/>
    </w:rPr>
  </w:style>
  <w:style w:type="paragraph" w:styleId="Heading3">
    <w:name w:val="heading 3"/>
    <w:basedOn w:val="Normal"/>
    <w:next w:val="Normal"/>
    <w:link w:val="Heading3Char"/>
    <w:autoRedefine/>
    <w:uiPriority w:val="9"/>
    <w:unhideWhenUsed/>
    <w:qFormat/>
    <w:rsid w:val="004412DD"/>
    <w:pPr>
      <w:keepNext/>
      <w:keepLines/>
      <w:spacing w:before="320" w:after="120"/>
      <w:outlineLvl w:val="2"/>
    </w:pPr>
    <w:rPr>
      <w:rFonts w:ascii="Avenir Next" w:eastAsiaTheme="majorEastAsia" w:hAnsi="Avenir Next" w:cstheme="majorBidi"/>
      <w:b/>
      <w:bCs/>
      <w:color w:val="000000" w:themeColor="text1"/>
    </w:rPr>
  </w:style>
  <w:style w:type="paragraph" w:styleId="Heading4">
    <w:name w:val="heading 4"/>
    <w:basedOn w:val="Normal"/>
    <w:next w:val="Normal"/>
    <w:link w:val="Heading4Char"/>
    <w:autoRedefine/>
    <w:uiPriority w:val="9"/>
    <w:unhideWhenUsed/>
    <w:qFormat/>
    <w:rsid w:val="004412DD"/>
    <w:pPr>
      <w:keepNext/>
      <w:keepLines/>
      <w:spacing w:before="320" w:after="120"/>
      <w:outlineLvl w:val="3"/>
    </w:pPr>
    <w:rPr>
      <w:rFonts w:ascii="Avenir Next" w:eastAsiaTheme="majorEastAsia" w:hAnsi="Avenir Next" w:cstheme="majorBidi"/>
      <w:b/>
      <w:bCs/>
      <w:color w:val="000000" w:themeColor="text1"/>
      <w:sz w:val="20"/>
    </w:rPr>
  </w:style>
  <w:style w:type="paragraph" w:styleId="Heading5">
    <w:name w:val="heading 5"/>
    <w:basedOn w:val="Normal"/>
    <w:next w:val="Normal"/>
    <w:link w:val="Heading5Char"/>
    <w:autoRedefine/>
    <w:uiPriority w:val="9"/>
    <w:semiHidden/>
    <w:unhideWhenUsed/>
    <w:qFormat/>
    <w:rsid w:val="001103EF"/>
    <w:pPr>
      <w:keepNext/>
      <w:keepLines/>
      <w:spacing w:before="40"/>
      <w:outlineLvl w:val="4"/>
    </w:pPr>
    <w:rPr>
      <w:rFonts w:ascii="Avenir Next" w:eastAsiaTheme="majorEastAsia" w:hAnsi="Avenir Next"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E10F9"/>
    <w:rPr>
      <w:b/>
      <w:bCs/>
    </w:rPr>
  </w:style>
  <w:style w:type="paragraph" w:styleId="Header">
    <w:name w:val="header"/>
    <w:basedOn w:val="Normal"/>
    <w:link w:val="HeaderChar"/>
    <w:uiPriority w:val="99"/>
    <w:unhideWhenUsed/>
    <w:rsid w:val="0011251D"/>
    <w:pPr>
      <w:tabs>
        <w:tab w:val="center" w:pos="4680"/>
        <w:tab w:val="right" w:pos="9360"/>
      </w:tabs>
    </w:pPr>
  </w:style>
  <w:style w:type="character" w:customStyle="1" w:styleId="HeaderChar">
    <w:name w:val="Header Char"/>
    <w:basedOn w:val="DefaultParagraphFont"/>
    <w:link w:val="Header"/>
    <w:uiPriority w:val="99"/>
    <w:rsid w:val="0011251D"/>
  </w:style>
  <w:style w:type="paragraph" w:styleId="Footer">
    <w:name w:val="footer"/>
    <w:link w:val="FooterChar"/>
    <w:uiPriority w:val="99"/>
    <w:unhideWhenUsed/>
    <w:rsid w:val="00404E58"/>
    <w:pPr>
      <w:tabs>
        <w:tab w:val="center" w:pos="4680"/>
        <w:tab w:val="right" w:pos="9360"/>
      </w:tabs>
    </w:pPr>
    <w:rPr>
      <w:rFonts w:ascii="Avenir Next" w:hAnsi="Avenir Next"/>
      <w:caps/>
      <w:noProof/>
      <w:color w:val="595959" w:themeColor="text1" w:themeTint="A6"/>
      <w:sz w:val="21"/>
    </w:rPr>
  </w:style>
  <w:style w:type="character" w:customStyle="1" w:styleId="FooterChar">
    <w:name w:val="Footer Char"/>
    <w:basedOn w:val="DefaultParagraphFont"/>
    <w:link w:val="Footer"/>
    <w:uiPriority w:val="99"/>
    <w:rsid w:val="00404E58"/>
    <w:rPr>
      <w:rFonts w:ascii="Avenir Next" w:hAnsi="Avenir Next"/>
      <w:caps/>
      <w:noProof/>
      <w:color w:val="595959" w:themeColor="text1" w:themeTint="A6"/>
      <w:sz w:val="21"/>
    </w:rPr>
  </w:style>
  <w:style w:type="paragraph" w:customStyle="1" w:styleId="Createdondate">
    <w:name w:val="Created on date"/>
    <w:autoRedefine/>
    <w:qFormat/>
    <w:rsid w:val="007C17BB"/>
    <w:rPr>
      <w:rFonts w:ascii="Avenir Next" w:hAnsi="Avenir Next"/>
      <w:caps/>
      <w:color w:val="7F7F7F" w:themeColor="text1" w:themeTint="80"/>
      <w:sz w:val="21"/>
    </w:rPr>
  </w:style>
  <w:style w:type="paragraph" w:customStyle="1" w:styleId="MainHeading">
    <w:name w:val="Main Heading"/>
    <w:autoRedefine/>
    <w:qFormat/>
    <w:rsid w:val="00EB2A11"/>
    <w:pPr>
      <w:spacing w:after="240"/>
    </w:pPr>
    <w:rPr>
      <w:rFonts w:ascii="Avenir Next" w:hAnsi="Avenir Next"/>
      <w:b/>
      <w:bCs/>
      <w:sz w:val="52"/>
    </w:rPr>
  </w:style>
  <w:style w:type="character" w:customStyle="1" w:styleId="Heading1Char">
    <w:name w:val="Heading 1 Char"/>
    <w:basedOn w:val="DefaultParagraphFont"/>
    <w:link w:val="Heading1"/>
    <w:uiPriority w:val="9"/>
    <w:rsid w:val="004412DD"/>
    <w:rPr>
      <w:rFonts w:ascii="Avenir Next" w:eastAsiaTheme="majorEastAsia" w:hAnsi="Avenir Next" w:cstheme="majorBidi"/>
      <w:b/>
      <w:bCs/>
      <w:color w:val="000000" w:themeColor="text1"/>
      <w:sz w:val="40"/>
      <w:szCs w:val="32"/>
    </w:rPr>
  </w:style>
  <w:style w:type="character" w:customStyle="1" w:styleId="Heading2Char">
    <w:name w:val="Heading 2 Char"/>
    <w:basedOn w:val="DefaultParagraphFont"/>
    <w:link w:val="Heading2"/>
    <w:uiPriority w:val="9"/>
    <w:rsid w:val="004412DD"/>
    <w:rPr>
      <w:rFonts w:ascii="Avenir Next" w:eastAsiaTheme="majorEastAsia" w:hAnsi="Avenir Next" w:cstheme="majorBidi"/>
      <w:b/>
      <w:bCs/>
      <w:color w:val="000000" w:themeColor="text1"/>
      <w:sz w:val="32"/>
      <w:szCs w:val="32"/>
    </w:rPr>
  </w:style>
  <w:style w:type="character" w:customStyle="1" w:styleId="Heading3Char">
    <w:name w:val="Heading 3 Char"/>
    <w:basedOn w:val="DefaultParagraphFont"/>
    <w:link w:val="Heading3"/>
    <w:uiPriority w:val="9"/>
    <w:rsid w:val="004412DD"/>
    <w:rPr>
      <w:rFonts w:ascii="Avenir Next" w:eastAsiaTheme="majorEastAsia" w:hAnsi="Avenir Next" w:cstheme="majorBidi"/>
      <w:b/>
      <w:bCs/>
      <w:color w:val="000000" w:themeColor="text1"/>
    </w:rPr>
  </w:style>
  <w:style w:type="character" w:styleId="SubtleEmphasis">
    <w:name w:val="Subtle Emphasis"/>
    <w:basedOn w:val="DefaultParagraphFont"/>
    <w:uiPriority w:val="19"/>
    <w:qFormat/>
    <w:rsid w:val="0085532B"/>
    <w:rPr>
      <w:i/>
      <w:iCs/>
      <w:color w:val="404040" w:themeColor="text1" w:themeTint="BF"/>
    </w:rPr>
  </w:style>
  <w:style w:type="character" w:styleId="PageNumber">
    <w:name w:val="page number"/>
    <w:basedOn w:val="DefaultParagraphFont"/>
    <w:uiPriority w:val="99"/>
    <w:semiHidden/>
    <w:unhideWhenUsed/>
    <w:rsid w:val="00AA144A"/>
  </w:style>
  <w:style w:type="paragraph" w:styleId="IntenseQuote">
    <w:name w:val="Intense Quote"/>
    <w:basedOn w:val="Normal"/>
    <w:next w:val="Normal"/>
    <w:link w:val="IntenseQuoteChar"/>
    <w:uiPriority w:val="30"/>
    <w:qFormat/>
    <w:rsid w:val="00A64C1A"/>
    <w:pPr>
      <w:pBdr>
        <w:top w:val="single" w:sz="4" w:space="10" w:color="007C77"/>
        <w:bottom w:val="single" w:sz="4" w:space="10" w:color="007C77"/>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A64C1A"/>
    <w:rPr>
      <w:rFonts w:ascii="Lexia" w:hAnsi="Lexia"/>
      <w:i/>
      <w:iCs/>
      <w:color w:val="000000" w:themeColor="text1"/>
    </w:rPr>
  </w:style>
  <w:style w:type="character" w:styleId="IntenseEmphasis">
    <w:name w:val="Intense Emphasis"/>
    <w:basedOn w:val="DefaultParagraphFont"/>
    <w:uiPriority w:val="21"/>
    <w:qFormat/>
    <w:rsid w:val="00AF4811"/>
    <w:rPr>
      <w:i/>
      <w:iCs/>
      <w:color w:val="000000" w:themeColor="text1"/>
    </w:rPr>
  </w:style>
  <w:style w:type="character" w:styleId="Emphasis">
    <w:name w:val="Emphasis"/>
    <w:basedOn w:val="DefaultParagraphFont"/>
    <w:uiPriority w:val="20"/>
    <w:qFormat/>
    <w:rsid w:val="00A64C1A"/>
    <w:rPr>
      <w:i/>
      <w:iCs/>
    </w:rPr>
  </w:style>
  <w:style w:type="paragraph" w:styleId="Quote">
    <w:name w:val="Quote"/>
    <w:basedOn w:val="Normal"/>
    <w:next w:val="Normal"/>
    <w:link w:val="QuoteChar"/>
    <w:uiPriority w:val="29"/>
    <w:qFormat/>
    <w:rsid w:val="00A64C1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64C1A"/>
    <w:rPr>
      <w:rFonts w:ascii="Lexia" w:hAnsi="Lexia"/>
      <w:i/>
      <w:iCs/>
      <w:color w:val="404040" w:themeColor="text1" w:themeTint="BF"/>
    </w:rPr>
  </w:style>
  <w:style w:type="character" w:styleId="IntenseReference">
    <w:name w:val="Intense Reference"/>
    <w:basedOn w:val="DefaultParagraphFont"/>
    <w:uiPriority w:val="32"/>
    <w:qFormat/>
    <w:rsid w:val="00A64C1A"/>
    <w:rPr>
      <w:b/>
      <w:bCs/>
      <w:smallCaps/>
      <w:color w:val="007C77"/>
      <w:spacing w:val="5"/>
    </w:rPr>
  </w:style>
  <w:style w:type="paragraph" w:styleId="Title">
    <w:name w:val="Title"/>
    <w:basedOn w:val="Normal"/>
    <w:next w:val="Normal"/>
    <w:link w:val="TitleChar"/>
    <w:uiPriority w:val="10"/>
    <w:qFormat/>
    <w:rsid w:val="00A64C1A"/>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4C1A"/>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4412DD"/>
    <w:rPr>
      <w:rFonts w:ascii="Avenir Next" w:eastAsiaTheme="majorEastAsia" w:hAnsi="Avenir Next" w:cstheme="majorBidi"/>
      <w:b/>
      <w:bCs/>
      <w:color w:val="000000" w:themeColor="text1"/>
      <w:sz w:val="20"/>
    </w:rPr>
  </w:style>
  <w:style w:type="character" w:customStyle="1" w:styleId="Heading5Char">
    <w:name w:val="Heading 5 Char"/>
    <w:basedOn w:val="DefaultParagraphFont"/>
    <w:link w:val="Heading5"/>
    <w:uiPriority w:val="9"/>
    <w:semiHidden/>
    <w:rsid w:val="001103EF"/>
    <w:rPr>
      <w:rFonts w:ascii="Avenir Next" w:eastAsiaTheme="majorEastAsia" w:hAnsi="Avenir Next" w:cstheme="majorBidi"/>
      <w:color w:val="000000" w:themeColor="text1"/>
    </w:rPr>
  </w:style>
  <w:style w:type="paragraph" w:customStyle="1" w:styleId="BulletedList">
    <w:name w:val="Bulleted List"/>
    <w:basedOn w:val="ListParagraph"/>
    <w:autoRedefine/>
    <w:qFormat/>
    <w:rsid w:val="001103EF"/>
    <w:pPr>
      <w:numPr>
        <w:numId w:val="2"/>
      </w:numPr>
    </w:pPr>
  </w:style>
  <w:style w:type="paragraph" w:styleId="ListParagraph">
    <w:name w:val="List Paragraph"/>
    <w:basedOn w:val="Normal"/>
    <w:uiPriority w:val="34"/>
    <w:qFormat/>
    <w:rsid w:val="002E10F9"/>
    <w:pPr>
      <w:ind w:left="720"/>
    </w:pPr>
  </w:style>
  <w:style w:type="character" w:styleId="Hyperlink">
    <w:name w:val="Hyperlink"/>
    <w:basedOn w:val="DefaultParagraphFont"/>
    <w:uiPriority w:val="99"/>
    <w:unhideWhenUsed/>
    <w:rsid w:val="00EB2A11"/>
    <w:rPr>
      <w:color w:val="0563C1" w:themeColor="hyperlink"/>
      <w:u w:val="single"/>
    </w:rPr>
  </w:style>
  <w:style w:type="paragraph" w:styleId="BalloonText">
    <w:name w:val="Balloon Text"/>
    <w:basedOn w:val="Normal"/>
    <w:link w:val="BalloonTextChar"/>
    <w:uiPriority w:val="99"/>
    <w:semiHidden/>
    <w:unhideWhenUsed/>
    <w:rsid w:val="00663C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3C5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957683">
      <w:bodyDiv w:val="1"/>
      <w:marLeft w:val="0"/>
      <w:marRight w:val="0"/>
      <w:marTop w:val="0"/>
      <w:marBottom w:val="0"/>
      <w:divBdr>
        <w:top w:val="none" w:sz="0" w:space="0" w:color="auto"/>
        <w:left w:val="none" w:sz="0" w:space="0" w:color="auto"/>
        <w:bottom w:val="none" w:sz="0" w:space="0" w:color="auto"/>
        <w:right w:val="none" w:sz="0" w:space="0" w:color="auto"/>
      </w:divBdr>
    </w:div>
    <w:div w:id="7232112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amdriv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zmakky/Library/Group%20Containers/UBF8T346G9.Office/User%20Content.localized/Templates.localized/Every-day%20PAE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BE8392D-87D8-174C-9D9D-747A023F9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Every-day PAEA Template.dotx</Template>
  <TotalTime>3</TotalTime>
  <Pages>2</Pages>
  <Words>384</Words>
  <Characters>2195</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Script</vt:lpstr>
      <vt:lpstr/>
    </vt:vector>
  </TitlesOfParts>
  <Company>PAEA</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Zeina Makky</dc:creator>
  <cp:keywords/>
  <dc:description/>
  <cp:lastModifiedBy>Emily Yunker</cp:lastModifiedBy>
  <cp:revision>3</cp:revision>
  <dcterms:created xsi:type="dcterms:W3CDTF">2018-03-07T18:16:00Z</dcterms:created>
  <dcterms:modified xsi:type="dcterms:W3CDTF">2018-07-19T18:00:00Z</dcterms:modified>
</cp:coreProperties>
</file>